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16"/>
        <w:gridCol w:w="7572"/>
      </w:tblGrid>
      <w:tr w:rsidR="008B0102" w:rsidTr="008B0102">
        <w:trPr>
          <w:trHeight w:val="1418"/>
        </w:trPr>
        <w:tc>
          <w:tcPr>
            <w:tcW w:w="924" w:type="pct"/>
            <w:hideMark/>
          </w:tcPr>
          <w:p w:rsidR="008B0102" w:rsidRDefault="008B0102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91540" cy="891540"/>
                  <wp:effectExtent l="19050" t="0" r="3810" b="0"/>
                  <wp:docPr id="1" name="Obrázok 2" descr="CL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CL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pct"/>
          </w:tcPr>
          <w:p w:rsidR="008B0102" w:rsidRDefault="008B0102">
            <w:pPr>
              <w:spacing w:line="264" w:lineRule="auto"/>
              <w:jc w:val="center"/>
              <w:rPr>
                <w:rFonts w:ascii="Arial" w:eastAsia="Calibri" w:hAnsi="Arial" w:cs="Arial"/>
                <w:b/>
                <w:caps/>
                <w:spacing w:val="-6"/>
                <w:sz w:val="20"/>
                <w:szCs w:val="20"/>
                <w:lang w:eastAsia="en-US"/>
              </w:rPr>
            </w:pPr>
          </w:p>
          <w:p w:rsidR="008B0102" w:rsidRDefault="008B0102">
            <w:pPr>
              <w:spacing w:line="264" w:lineRule="auto"/>
              <w:jc w:val="center"/>
              <w:rPr>
                <w:rFonts w:ascii="Arial" w:hAnsi="Arial" w:cs="Arial"/>
                <w:b/>
                <w:caps/>
                <w:spacing w:val="-6"/>
                <w:sz w:val="20"/>
                <w:szCs w:val="20"/>
                <w:lang w:eastAsia="ja-JP"/>
              </w:rPr>
            </w:pPr>
          </w:p>
          <w:p w:rsidR="008B0102" w:rsidRDefault="008B0102">
            <w:pPr>
              <w:spacing w:line="264" w:lineRule="auto"/>
              <w:jc w:val="center"/>
              <w:rPr>
                <w:rFonts w:ascii="Arial" w:eastAsiaTheme="minorHAnsi" w:hAnsi="Arial" w:cs="Arial"/>
                <w:b/>
                <w:cap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pacing w:val="-6"/>
                <w:sz w:val="20"/>
                <w:szCs w:val="20"/>
                <w:lang w:eastAsia="en-US"/>
              </w:rPr>
              <w:t xml:space="preserve">kúpeľno-liečebný ústav </w:t>
            </w:r>
          </w:p>
          <w:p w:rsidR="008B0102" w:rsidRDefault="008B0102">
            <w:pPr>
              <w:spacing w:line="264" w:lineRule="auto"/>
              <w:jc w:val="center"/>
              <w:rPr>
                <w:rFonts w:ascii="Arial" w:hAnsi="Arial" w:cs="Arial"/>
                <w:b/>
                <w:cap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pacing w:val="-6"/>
                <w:sz w:val="20"/>
                <w:szCs w:val="20"/>
                <w:lang w:eastAsia="en-US"/>
              </w:rPr>
              <w:t>Ministerstva vnútra Slovenskej republiky DRUŽBA</w:t>
            </w:r>
          </w:p>
          <w:p w:rsidR="008B0102" w:rsidRDefault="008B0102">
            <w:pPr>
              <w:spacing w:after="20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086 31  Bardejovské Kúpele</w:t>
            </w:r>
          </w:p>
        </w:tc>
      </w:tr>
    </w:tbl>
    <w:p w:rsidR="008B0102" w:rsidRDefault="008B0102" w:rsidP="008B010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:rsidR="008B0102" w:rsidRDefault="008B0102" w:rsidP="009B5FB1">
      <w:pPr>
        <w:tabs>
          <w:tab w:val="left" w:pos="242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B5FB1">
        <w:rPr>
          <w:rFonts w:ascii="Arial" w:hAnsi="Arial" w:cs="Arial"/>
          <w:b/>
          <w:sz w:val="20"/>
          <w:szCs w:val="20"/>
        </w:rPr>
        <w:tab/>
      </w:r>
    </w:p>
    <w:p w:rsidR="009B5FB1" w:rsidRDefault="009B5FB1" w:rsidP="009B5FB1">
      <w:pPr>
        <w:tabs>
          <w:tab w:val="left" w:pos="2424"/>
        </w:tabs>
        <w:rPr>
          <w:rFonts w:ascii="Arial" w:hAnsi="Arial" w:cs="Arial"/>
          <w:b/>
          <w:sz w:val="20"/>
          <w:szCs w:val="20"/>
        </w:rPr>
      </w:pPr>
    </w:p>
    <w:p w:rsidR="008B0102" w:rsidRDefault="008B0102" w:rsidP="008B01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Pobyt pre samoplatcov</w:t>
      </w:r>
    </w:p>
    <w:p w:rsidR="008B0102" w:rsidRDefault="008B0102" w:rsidP="008B0102">
      <w:pPr>
        <w:jc w:val="center"/>
        <w:rPr>
          <w:rFonts w:ascii="Arial" w:hAnsi="Arial" w:cs="Arial"/>
          <w:b/>
          <w:sz w:val="20"/>
          <w:szCs w:val="20"/>
        </w:rPr>
      </w:pPr>
    </w:p>
    <w:p w:rsidR="008B0102" w:rsidRDefault="008B0102" w:rsidP="008B01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za 1 </w:t>
      </w:r>
      <w:proofErr w:type="spellStart"/>
      <w:r>
        <w:rPr>
          <w:rFonts w:ascii="Arial" w:hAnsi="Arial" w:cs="Arial"/>
          <w:sz w:val="20"/>
          <w:szCs w:val="20"/>
        </w:rPr>
        <w:t>lôžkodeň</w:t>
      </w:r>
      <w:proofErr w:type="spellEnd"/>
      <w:r>
        <w:rPr>
          <w:rFonts w:ascii="Arial" w:hAnsi="Arial" w:cs="Arial"/>
          <w:sz w:val="20"/>
          <w:szCs w:val="20"/>
        </w:rPr>
        <w:t xml:space="preserve"> / osobu (prvý a posledný deň sa ráta za jeden):</w:t>
      </w:r>
      <w:r>
        <w:rPr>
          <w:rFonts w:ascii="Arial" w:hAnsi="Arial" w:cs="Arial"/>
          <w:sz w:val="28"/>
          <w:szCs w:val="28"/>
        </w:rPr>
        <w:t> </w:t>
      </w:r>
    </w:p>
    <w:p w:rsidR="008B0102" w:rsidRDefault="008B0102" w:rsidP="008B0102">
      <w:pPr>
        <w:jc w:val="both"/>
        <w:rPr>
          <w:rFonts w:ascii="Arial" w:hAnsi="Arial" w:cs="Arial"/>
          <w:sz w:val="20"/>
          <w:szCs w:val="20"/>
        </w:rPr>
      </w:pPr>
    </w:p>
    <w:p w:rsidR="008B0102" w:rsidRDefault="008B0102" w:rsidP="008B01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dobe od 01.01. - 31.03.2025 a od 01.10. - 31.12.2025</w:t>
      </w:r>
    </w:p>
    <w:p w:rsidR="008B0102" w:rsidRDefault="00F731D1" w:rsidP="008B010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67</w:t>
      </w:r>
      <w:r w:rsidR="008B0102">
        <w:rPr>
          <w:rFonts w:ascii="Arial" w:hAnsi="Arial" w:cs="Arial"/>
          <w:b/>
          <w:sz w:val="20"/>
          <w:szCs w:val="20"/>
        </w:rPr>
        <w:t xml:space="preserve">,– € </w:t>
      </w:r>
      <w:r w:rsidR="008B0102">
        <w:rPr>
          <w:rFonts w:ascii="Arial" w:hAnsi="Arial" w:cs="Arial"/>
          <w:sz w:val="20"/>
          <w:szCs w:val="20"/>
        </w:rPr>
        <w:t>v dvojposteľovej izbe</w:t>
      </w:r>
    </w:p>
    <w:p w:rsidR="008B0102" w:rsidRDefault="00F731D1" w:rsidP="008B010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80</w:t>
      </w:r>
      <w:r w:rsidR="008B0102">
        <w:rPr>
          <w:rFonts w:ascii="Arial" w:hAnsi="Arial" w:cs="Arial"/>
          <w:b/>
          <w:sz w:val="20"/>
          <w:szCs w:val="20"/>
        </w:rPr>
        <w:t xml:space="preserve">,– € </w:t>
      </w:r>
      <w:r w:rsidR="008B0102">
        <w:rPr>
          <w:rFonts w:ascii="Arial" w:hAnsi="Arial" w:cs="Arial"/>
          <w:sz w:val="20"/>
          <w:szCs w:val="20"/>
        </w:rPr>
        <w:t>v jednoposteľovej izbe</w:t>
      </w:r>
    </w:p>
    <w:p w:rsidR="008B0102" w:rsidRDefault="00F731D1" w:rsidP="008B010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87</w:t>
      </w:r>
      <w:r w:rsidR="008B0102">
        <w:rPr>
          <w:rFonts w:ascii="Arial" w:hAnsi="Arial" w:cs="Arial"/>
          <w:b/>
          <w:sz w:val="20"/>
          <w:szCs w:val="20"/>
        </w:rPr>
        <w:t xml:space="preserve">,– € </w:t>
      </w:r>
      <w:r w:rsidR="008B0102">
        <w:rPr>
          <w:rFonts w:ascii="Arial" w:hAnsi="Arial" w:cs="Arial"/>
          <w:sz w:val="20"/>
          <w:szCs w:val="20"/>
        </w:rPr>
        <w:t xml:space="preserve">v apartmáne (apartmány sú dvojposteľové - KWC) </w:t>
      </w:r>
    </w:p>
    <w:p w:rsidR="008B0102" w:rsidRDefault="008B0102" w:rsidP="008B0102">
      <w:pPr>
        <w:pStyle w:val="Odsekzoznamu"/>
        <w:jc w:val="both"/>
        <w:rPr>
          <w:rFonts w:ascii="Arial" w:hAnsi="Arial" w:cs="Arial"/>
          <w:b/>
          <w:sz w:val="20"/>
          <w:szCs w:val="20"/>
        </w:rPr>
      </w:pPr>
    </w:p>
    <w:p w:rsidR="008B0102" w:rsidRDefault="007404AB" w:rsidP="008B01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dobe od 01.04.-30.09.2025</w:t>
      </w:r>
    </w:p>
    <w:p w:rsidR="008B0102" w:rsidRDefault="00F731D1" w:rsidP="008B010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70</w:t>
      </w:r>
      <w:r w:rsidR="008B0102">
        <w:rPr>
          <w:rFonts w:ascii="Arial" w:hAnsi="Arial" w:cs="Arial"/>
          <w:b/>
          <w:sz w:val="20"/>
          <w:szCs w:val="20"/>
        </w:rPr>
        <w:t xml:space="preserve">,– € </w:t>
      </w:r>
      <w:r w:rsidR="008B0102">
        <w:rPr>
          <w:rFonts w:ascii="Arial" w:hAnsi="Arial" w:cs="Arial"/>
          <w:sz w:val="20"/>
          <w:szCs w:val="20"/>
        </w:rPr>
        <w:t>v dvojposteľovej izbe</w:t>
      </w:r>
    </w:p>
    <w:p w:rsidR="008B0102" w:rsidRDefault="008B0102" w:rsidP="008B010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F731D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,– € </w:t>
      </w:r>
      <w:r>
        <w:rPr>
          <w:rFonts w:ascii="Arial" w:hAnsi="Arial" w:cs="Arial"/>
          <w:sz w:val="20"/>
          <w:szCs w:val="20"/>
        </w:rPr>
        <w:t>v jednoposteľovej izbe</w:t>
      </w:r>
    </w:p>
    <w:p w:rsidR="008B0102" w:rsidRDefault="00F731D1" w:rsidP="008B010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90</w:t>
      </w:r>
      <w:r w:rsidR="008B0102">
        <w:rPr>
          <w:rFonts w:ascii="Arial" w:hAnsi="Arial" w:cs="Arial"/>
          <w:b/>
          <w:sz w:val="20"/>
          <w:szCs w:val="20"/>
        </w:rPr>
        <w:t xml:space="preserve">,– € </w:t>
      </w:r>
      <w:r w:rsidR="008B0102">
        <w:rPr>
          <w:rFonts w:ascii="Arial" w:hAnsi="Arial" w:cs="Arial"/>
          <w:sz w:val="20"/>
          <w:szCs w:val="20"/>
        </w:rPr>
        <w:t xml:space="preserve">v apartmáne (apartmány sú dvojposteľové - KWC) </w:t>
      </w:r>
    </w:p>
    <w:p w:rsidR="008B0102" w:rsidRDefault="008B0102" w:rsidP="008B0102">
      <w:pPr>
        <w:jc w:val="both"/>
        <w:rPr>
          <w:rFonts w:ascii="Arial" w:hAnsi="Arial" w:cs="Arial"/>
          <w:b/>
          <w:sz w:val="20"/>
          <w:szCs w:val="20"/>
        </w:rPr>
      </w:pPr>
    </w:p>
    <w:p w:rsidR="008B0102" w:rsidRDefault="008B0102" w:rsidP="008B010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cene pobytu je zahrnuté ubytovanie, stravovanie (plná penzia), odborné lekárske vyšetrenie a procedúry (minimálne 3 procedúry na </w:t>
      </w:r>
      <w:proofErr w:type="spellStart"/>
      <w:r>
        <w:rPr>
          <w:rFonts w:ascii="Arial" w:hAnsi="Arial" w:cs="Arial"/>
          <w:sz w:val="20"/>
          <w:szCs w:val="20"/>
        </w:rPr>
        <w:t>lôžkodeň</w:t>
      </w:r>
      <w:proofErr w:type="spellEnd"/>
      <w:r>
        <w:rPr>
          <w:rFonts w:ascii="Arial" w:hAnsi="Arial" w:cs="Arial"/>
          <w:sz w:val="20"/>
          <w:szCs w:val="20"/>
        </w:rPr>
        <w:t xml:space="preserve"> podľa ordinácie lekára).</w:t>
      </w:r>
    </w:p>
    <w:p w:rsidR="00E951D1" w:rsidRDefault="00E951D1" w:rsidP="00E951D1">
      <w:pPr>
        <w:jc w:val="both"/>
      </w:pPr>
    </w:p>
    <w:p w:rsidR="00E951D1" w:rsidRPr="00E951D1" w:rsidRDefault="00E951D1" w:rsidP="00E951D1">
      <w:pPr>
        <w:jc w:val="both"/>
        <w:rPr>
          <w:rFonts w:ascii="Arial" w:hAnsi="Arial" w:cs="Arial"/>
          <w:sz w:val="20"/>
          <w:szCs w:val="20"/>
        </w:rPr>
      </w:pPr>
      <w:r w:rsidRPr="00E951D1">
        <w:rPr>
          <w:rFonts w:ascii="Arial" w:hAnsi="Arial" w:cs="Arial"/>
          <w:sz w:val="20"/>
          <w:szCs w:val="20"/>
        </w:rPr>
        <w:t xml:space="preserve">V zmysle Všeobecne záväzného nariadenia mesta Bardejov č. 195/2024 o miestnych daniach je </w:t>
      </w:r>
      <w:r w:rsidRPr="00E951D1">
        <w:rPr>
          <w:rFonts w:ascii="Arial" w:hAnsi="Arial" w:cs="Arial"/>
          <w:b/>
          <w:sz w:val="20"/>
          <w:szCs w:val="20"/>
        </w:rPr>
        <w:t>sadzba dane za ubytovanie 2,50 € za osobu a prenocovanie. Sadzba dane za ubytovanie u osôb v hmotnej núdzi a držiteľov preukazu fyzickej osoby s ťažkým zdravotným postihnutím je 1,50 € za osobu a prenocovanie.</w:t>
      </w:r>
      <w:r w:rsidRPr="00E951D1">
        <w:rPr>
          <w:rFonts w:ascii="Arial" w:hAnsi="Arial" w:cs="Arial"/>
          <w:sz w:val="20"/>
          <w:szCs w:val="20"/>
        </w:rPr>
        <w:t xml:space="preserve"> Pri uplatnení zníženej sadzby dane za ubytovanie je povinnosť predložiť doklady preukazujúce oprávnenosť jej použitia.</w:t>
      </w:r>
    </w:p>
    <w:p w:rsidR="008B0102" w:rsidRDefault="008B0102" w:rsidP="008B0102">
      <w:pPr>
        <w:tabs>
          <w:tab w:val="left" w:pos="56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B0102" w:rsidRDefault="008B0102" w:rsidP="008B01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Dĺžka pobytu</w:t>
      </w:r>
      <w:r>
        <w:rPr>
          <w:rFonts w:ascii="Arial" w:hAnsi="Arial" w:cs="Arial"/>
          <w:sz w:val="20"/>
          <w:szCs w:val="20"/>
        </w:rPr>
        <w:t xml:space="preserve">: minimálne 5 </w:t>
      </w:r>
      <w:proofErr w:type="spellStart"/>
      <w:r>
        <w:rPr>
          <w:rFonts w:ascii="Arial" w:hAnsi="Arial" w:cs="Arial"/>
          <w:sz w:val="20"/>
          <w:szCs w:val="20"/>
        </w:rPr>
        <w:t>lôžkodní</w:t>
      </w:r>
      <w:proofErr w:type="spellEnd"/>
      <w:r>
        <w:rPr>
          <w:rFonts w:ascii="Arial" w:hAnsi="Arial" w:cs="Arial"/>
          <w:sz w:val="20"/>
          <w:szCs w:val="20"/>
        </w:rPr>
        <w:t xml:space="preserve"> (nocí) – nástup v pracovné dni od pondelka do štvrtka (pri pobyte na 5 - 6 nocí je nástup možný v pondelok a v utorok):</w:t>
      </w:r>
    </w:p>
    <w:p w:rsidR="008B0102" w:rsidRDefault="008B0102" w:rsidP="008B010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prvý deň začiatok obedom a posledný deň koniec raňajkami (nástup do 12.00 hod) alebo</w:t>
      </w:r>
    </w:p>
    <w:p w:rsidR="008B0102" w:rsidRDefault="008B0102" w:rsidP="008B010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prvý deň začiatok večerou a posledný deň koniec obedom (nástup v popoludňajších hodinách).</w:t>
      </w:r>
    </w:p>
    <w:p w:rsidR="008B0102" w:rsidRDefault="008B0102" w:rsidP="008B0102">
      <w:pPr>
        <w:jc w:val="both"/>
        <w:rPr>
          <w:sz w:val="20"/>
          <w:szCs w:val="20"/>
        </w:rPr>
      </w:pPr>
      <w:r>
        <w:t xml:space="preserve">   </w:t>
      </w:r>
    </w:p>
    <w:p w:rsidR="008B0102" w:rsidRDefault="008B0102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Ubytovanie</w:t>
      </w:r>
      <w:r>
        <w:rPr>
          <w:rFonts w:ascii="Arial" w:hAnsi="Arial" w:cs="Arial"/>
          <w:sz w:val="20"/>
          <w:szCs w:val="20"/>
        </w:rPr>
        <w:t xml:space="preserve"> 1. kategórie v izbách so sociálnym zariadením (sprcha, WC), ktoré sú vybavené chladničkou, TV</w:t>
      </w:r>
      <w:r w:rsidR="004E6281">
        <w:rPr>
          <w:rFonts w:ascii="Arial" w:hAnsi="Arial" w:cs="Arial"/>
          <w:sz w:val="20"/>
          <w:szCs w:val="20"/>
        </w:rPr>
        <w:t xml:space="preserve"> s rádiom, elektrickou varnou ka</w:t>
      </w:r>
      <w:r>
        <w:rPr>
          <w:rFonts w:ascii="Arial" w:hAnsi="Arial" w:cs="Arial"/>
          <w:sz w:val="20"/>
          <w:szCs w:val="20"/>
        </w:rPr>
        <w:t xml:space="preserve">nvicou a telefónom. </w:t>
      </w:r>
    </w:p>
    <w:p w:rsidR="008B0102" w:rsidRDefault="008B0102" w:rsidP="008B0102">
      <w:pPr>
        <w:jc w:val="both"/>
        <w:rPr>
          <w:sz w:val="20"/>
          <w:szCs w:val="20"/>
        </w:rPr>
      </w:pPr>
    </w:p>
    <w:p w:rsidR="008B0102" w:rsidRDefault="008B0102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Stravovanie:</w:t>
      </w:r>
      <w:r>
        <w:rPr>
          <w:rFonts w:ascii="Arial" w:hAnsi="Arial" w:cs="Arial"/>
          <w:sz w:val="20"/>
          <w:szCs w:val="20"/>
        </w:rPr>
        <w:t xml:space="preserve"> racionálne, možnosť diétneho stravovania - delená strava, bezlepková, diabetická, šetriaca, pankreatická, beztuková, redukčná, </w:t>
      </w:r>
      <w:proofErr w:type="spellStart"/>
      <w:r>
        <w:rPr>
          <w:rFonts w:ascii="Arial" w:hAnsi="Arial" w:cs="Arial"/>
          <w:sz w:val="20"/>
          <w:szCs w:val="20"/>
        </w:rPr>
        <w:t>bezpurínová</w:t>
      </w:r>
      <w:proofErr w:type="spellEnd"/>
      <w:r>
        <w:rPr>
          <w:rFonts w:ascii="Arial" w:hAnsi="Arial" w:cs="Arial"/>
          <w:sz w:val="20"/>
          <w:szCs w:val="20"/>
        </w:rPr>
        <w:t xml:space="preserve">, vegetariánska, racionálna, žlčníková, </w:t>
      </w:r>
      <w:proofErr w:type="spellStart"/>
      <w:r>
        <w:rPr>
          <w:rFonts w:ascii="Arial" w:hAnsi="Arial" w:cs="Arial"/>
          <w:sz w:val="20"/>
          <w:szCs w:val="20"/>
        </w:rPr>
        <w:t>nízkobielkovinová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bezzbytková</w:t>
      </w:r>
      <w:proofErr w:type="spellEnd"/>
      <w:r>
        <w:rPr>
          <w:rFonts w:ascii="Arial" w:hAnsi="Arial" w:cs="Arial"/>
          <w:sz w:val="20"/>
          <w:szCs w:val="20"/>
        </w:rPr>
        <w:t>, protisklerotická, diéta s obmedzením soli / všetky typy diét v prípade potreby a záujmu je potrebné nahlásiť vopred.</w:t>
      </w:r>
    </w:p>
    <w:p w:rsidR="008B0102" w:rsidRDefault="008B0102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Možnosť výberu zo 4 druhov jedál.</w:t>
      </w:r>
    </w:p>
    <w:p w:rsidR="008B0102" w:rsidRDefault="008B0102" w:rsidP="008B0102">
      <w:pPr>
        <w:jc w:val="both"/>
        <w:rPr>
          <w:sz w:val="20"/>
          <w:szCs w:val="20"/>
        </w:rPr>
      </w:pPr>
      <w:r>
        <w:t> </w:t>
      </w:r>
    </w:p>
    <w:p w:rsidR="008B0102" w:rsidRDefault="008B0102" w:rsidP="008B01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Doplňujúce informácie: </w:t>
      </w:r>
    </w:p>
    <w:p w:rsidR="008B0102" w:rsidRDefault="008B0102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Strava, ubytovanie aj procedúry sú v budove.</w:t>
      </w:r>
    </w:p>
    <w:p w:rsidR="004E6281" w:rsidRDefault="004E6281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Stravovanie: výber zo 4 druhov jedál – v prípade individuálnej diéty bez možnosti výberu.</w:t>
      </w:r>
    </w:p>
    <w:p w:rsidR="004E6281" w:rsidRDefault="004E6281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Parkovanie motorového vozidla v areáli zariadenia bez príplatku.</w:t>
      </w:r>
    </w:p>
    <w:p w:rsidR="004E6281" w:rsidRDefault="004E6281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Práčka a sušička bielizne k dispozícii za poplatok.</w:t>
      </w:r>
    </w:p>
    <w:p w:rsidR="004E6281" w:rsidRDefault="004E6281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Fén a žehličku je možné zapožičať na recepcii bez poplatku.</w:t>
      </w:r>
    </w:p>
    <w:p w:rsidR="008B0102" w:rsidRDefault="004E6281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B0102">
        <w:rPr>
          <w:rFonts w:ascii="Arial" w:hAnsi="Arial" w:cs="Arial"/>
          <w:sz w:val="20"/>
          <w:szCs w:val="20"/>
        </w:rPr>
        <w:t xml:space="preserve">IFI pripojenie </w:t>
      </w:r>
      <w:r w:rsidR="00FA3A43">
        <w:rPr>
          <w:rFonts w:ascii="Arial" w:hAnsi="Arial" w:cs="Arial"/>
          <w:sz w:val="20"/>
          <w:szCs w:val="20"/>
        </w:rPr>
        <w:t>je v celej budove.</w:t>
      </w:r>
    </w:p>
    <w:p w:rsidR="008B0102" w:rsidRDefault="008B0102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Voľný vstup do posilňovne počas celého pobytu.</w:t>
      </w:r>
    </w:p>
    <w:p w:rsidR="008B0102" w:rsidRDefault="008B0102" w:rsidP="008B0102">
      <w:pPr>
        <w:jc w:val="both"/>
      </w:pPr>
      <w:r>
        <w:rPr>
          <w:rFonts w:ascii="Arial" w:hAnsi="Arial" w:cs="Arial"/>
          <w:sz w:val="20"/>
          <w:szCs w:val="20"/>
        </w:rPr>
        <w:t>Možnosť dokúpenia doplnkových procedúr na mieste (v prípade voľných časeniek).</w:t>
      </w:r>
    </w:p>
    <w:p w:rsidR="008B0102" w:rsidRDefault="008B0102" w:rsidP="008B0102">
      <w:pPr>
        <w:jc w:val="both"/>
      </w:pPr>
      <w:r>
        <w:rPr>
          <w:rFonts w:ascii="Arial" w:hAnsi="Arial" w:cs="Arial"/>
          <w:sz w:val="20"/>
          <w:szCs w:val="20"/>
        </w:rPr>
        <w:t>Platba kartou alebo v hotovosti na recepcii.</w:t>
      </w:r>
    </w:p>
    <w:p w:rsidR="008B0102" w:rsidRDefault="008B0102" w:rsidP="008B01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Pobyt so zvieraťom nie je možný.</w:t>
      </w:r>
    </w:p>
    <w:p w:rsidR="008B0102" w:rsidRDefault="008B0102" w:rsidP="008B0102">
      <w:pPr>
        <w:jc w:val="both"/>
      </w:pPr>
      <w:r>
        <w:rPr>
          <w:rFonts w:ascii="Arial" w:hAnsi="Arial" w:cs="Arial"/>
          <w:sz w:val="20"/>
          <w:szCs w:val="20"/>
        </w:rPr>
        <w:t xml:space="preserve">Poplatok za prístelku (v jednoposteľovej izbe) je </w:t>
      </w:r>
      <w:r w:rsidR="004E6281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,- € / noc.</w:t>
      </w:r>
    </w:p>
    <w:p w:rsidR="00133B1F" w:rsidRDefault="00133B1F" w:rsidP="008B0102">
      <w:pPr>
        <w:jc w:val="both"/>
      </w:pPr>
    </w:p>
    <w:p w:rsidR="008B0102" w:rsidRDefault="008B0102" w:rsidP="008B0102">
      <w:pPr>
        <w:jc w:val="both"/>
      </w:pPr>
      <w:r>
        <w:t>Telefón: 054/472 37 11-2 - prijímacia kancelária</w:t>
      </w:r>
    </w:p>
    <w:p w:rsidR="008B0102" w:rsidRDefault="008B0102" w:rsidP="008B0102">
      <w:pPr>
        <w:jc w:val="both"/>
      </w:pPr>
      <w:r>
        <w:t xml:space="preserve">Mail: </w:t>
      </w:r>
      <w:hyperlink r:id="rId6" w:history="1">
        <w:r>
          <w:rPr>
            <w:rStyle w:val="Hypertextovprepojenie"/>
          </w:rPr>
          <w:t>prijimaciakancelaria@klu-druzba.sk</w:t>
        </w:r>
      </w:hyperlink>
      <w:r>
        <w:t xml:space="preserve">, </w:t>
      </w:r>
      <w:hyperlink r:id="rId7" w:history="1">
        <w:r>
          <w:rPr>
            <w:rStyle w:val="Hypertextovprepojenie"/>
          </w:rPr>
          <w:t>druzba@proxisnet.sk</w:t>
        </w:r>
      </w:hyperlink>
    </w:p>
    <w:p w:rsidR="00A06F99" w:rsidRDefault="008B0102" w:rsidP="004E6281">
      <w:pPr>
        <w:jc w:val="both"/>
      </w:pPr>
      <w:r>
        <w:t xml:space="preserve">Internet: </w:t>
      </w:r>
      <w:hyperlink r:id="rId8" w:history="1">
        <w:r>
          <w:rPr>
            <w:rStyle w:val="Hypertextovprepojenie"/>
          </w:rPr>
          <w:t>www.klu-druzba.sk</w:t>
        </w:r>
      </w:hyperlink>
      <w:r>
        <w:t xml:space="preserve">                                                               </w:t>
      </w:r>
    </w:p>
    <w:sectPr w:rsidR="00A06F99" w:rsidSect="00E951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801"/>
    <w:multiLevelType w:val="hybridMultilevel"/>
    <w:tmpl w:val="3864D5FC"/>
    <w:lvl w:ilvl="0" w:tplc="AE78E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35557"/>
    <w:multiLevelType w:val="hybridMultilevel"/>
    <w:tmpl w:val="B484BAA8"/>
    <w:lvl w:ilvl="0" w:tplc="1E48F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2AD3"/>
    <w:multiLevelType w:val="hybridMultilevel"/>
    <w:tmpl w:val="EA58C740"/>
    <w:lvl w:ilvl="0" w:tplc="3EA6F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102"/>
    <w:rsid w:val="00133B1F"/>
    <w:rsid w:val="004E6281"/>
    <w:rsid w:val="00660030"/>
    <w:rsid w:val="007404AB"/>
    <w:rsid w:val="008B0102"/>
    <w:rsid w:val="00903080"/>
    <w:rsid w:val="00960210"/>
    <w:rsid w:val="009B5FB1"/>
    <w:rsid w:val="00A06F99"/>
    <w:rsid w:val="00A70DE3"/>
    <w:rsid w:val="00A840A8"/>
    <w:rsid w:val="00AB1CDF"/>
    <w:rsid w:val="00B51345"/>
    <w:rsid w:val="00BB595E"/>
    <w:rsid w:val="00C5160E"/>
    <w:rsid w:val="00E951D1"/>
    <w:rsid w:val="00F731D1"/>
    <w:rsid w:val="00FA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B010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B010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01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10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-druzb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zba@proxisn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imaciakancelaria@klu-druzba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18</cp:revision>
  <cp:lastPrinted>2024-11-28T12:26:00Z</cp:lastPrinted>
  <dcterms:created xsi:type="dcterms:W3CDTF">2024-11-28T09:56:00Z</dcterms:created>
  <dcterms:modified xsi:type="dcterms:W3CDTF">2025-01-09T07:18:00Z</dcterms:modified>
</cp:coreProperties>
</file>